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C20A" w14:textId="77777777" w:rsidR="005D3C5B" w:rsidRPr="00D876EE" w:rsidRDefault="004879EE" w:rsidP="00732DF3">
      <w:pPr>
        <w:jc w:val="center"/>
        <w:rPr>
          <w:rFonts w:ascii="Tahoma" w:hAnsi="Tahoma"/>
          <w:b/>
          <w:sz w:val="48"/>
          <w:u w:val="single"/>
        </w:rPr>
      </w:pPr>
      <w:r w:rsidRPr="00D876EE">
        <w:rPr>
          <w:rFonts w:ascii="Tahoma" w:hAnsi="Tahoma"/>
          <w:b/>
          <w:sz w:val="48"/>
          <w:u w:val="single"/>
        </w:rPr>
        <w:t>Saved At Your Age</w:t>
      </w:r>
    </w:p>
    <w:p w14:paraId="547FD32C" w14:textId="77777777" w:rsidR="00732DF3" w:rsidRPr="004879EE" w:rsidRDefault="00732DF3" w:rsidP="005D3C5B">
      <w:pPr>
        <w:pStyle w:val="Header"/>
        <w:rPr>
          <w:rFonts w:ascii="Tahoma" w:hAnsi="Tahoma"/>
        </w:rPr>
      </w:pPr>
    </w:p>
    <w:p w14:paraId="46D51B25" w14:textId="77777777" w:rsidR="004879EE" w:rsidRPr="00D876EE" w:rsidRDefault="004879EE" w:rsidP="004879EE">
      <w:pPr>
        <w:pStyle w:val="Footer"/>
        <w:jc w:val="center"/>
        <w:rPr>
          <w:rFonts w:ascii="Tahoma" w:hAnsi="Tahoma"/>
          <w:i/>
          <w:sz w:val="22"/>
        </w:rPr>
      </w:pPr>
      <w:r w:rsidRPr="00D876EE">
        <w:rPr>
          <w:rFonts w:ascii="Tahoma" w:hAnsi="Tahoma"/>
          <w:i/>
          <w:sz w:val="22"/>
        </w:rPr>
        <w:t>“One generation shall praise thy works to another, and shall declare thy mighty acts.” Psalms 145:4</w:t>
      </w:r>
    </w:p>
    <w:p w14:paraId="787F4450" w14:textId="77777777" w:rsidR="004879EE" w:rsidRPr="00D876EE" w:rsidRDefault="004879EE" w:rsidP="005D3C5B">
      <w:pPr>
        <w:pStyle w:val="Header"/>
        <w:rPr>
          <w:rFonts w:ascii="Tahoma" w:hAnsi="Tahoma"/>
        </w:rPr>
      </w:pPr>
    </w:p>
    <w:p w14:paraId="456CA427" w14:textId="1AADB377" w:rsidR="005D3C5B" w:rsidRPr="00D876EE" w:rsidRDefault="005D3C5B" w:rsidP="005D3C5B">
      <w:pPr>
        <w:pStyle w:val="Header"/>
        <w:rPr>
          <w:rFonts w:ascii="Tahoma" w:hAnsi="Tahoma"/>
          <w:b/>
        </w:rPr>
      </w:pPr>
      <w:r w:rsidRPr="00D876EE">
        <w:rPr>
          <w:rFonts w:ascii="Tahoma" w:hAnsi="Tahoma"/>
        </w:rPr>
        <w:t>This week find somebody at TP who was saved at your ag</w:t>
      </w:r>
      <w:bookmarkStart w:id="0" w:name="_GoBack"/>
      <w:bookmarkEnd w:id="0"/>
      <w:r w:rsidRPr="00D876EE">
        <w:rPr>
          <w:rFonts w:ascii="Tahoma" w:hAnsi="Tahoma"/>
        </w:rPr>
        <w:t xml:space="preserve">e </w:t>
      </w:r>
      <w:r w:rsidR="00D876EE">
        <w:rPr>
          <w:rFonts w:ascii="Tahoma" w:hAnsi="Tahoma"/>
        </w:rPr>
        <w:t>(</w:t>
      </w:r>
      <w:r w:rsidRPr="00D876EE">
        <w:rPr>
          <w:rFonts w:ascii="Tahoma" w:hAnsi="Tahoma"/>
        </w:rPr>
        <w:t>and is still saved now</w:t>
      </w:r>
      <w:r w:rsidR="00D876EE">
        <w:rPr>
          <w:rFonts w:ascii="Tahoma" w:hAnsi="Tahoma"/>
        </w:rPr>
        <w:t>)</w:t>
      </w:r>
      <w:r w:rsidRPr="00D876EE">
        <w:rPr>
          <w:rFonts w:ascii="Tahoma" w:hAnsi="Tahoma"/>
        </w:rPr>
        <w:t xml:space="preserve">. Talk with them about what it was like to be saved at your age. Ask them, </w:t>
      </w:r>
      <w:r w:rsidRPr="00D876EE">
        <w:rPr>
          <w:rFonts w:ascii="Tahoma" w:hAnsi="Tahoma"/>
          <w:b/>
        </w:rPr>
        <w:t>“</w:t>
      </w:r>
      <w:r w:rsidRPr="00D876EE">
        <w:rPr>
          <w:rFonts w:ascii="Tahoma" w:hAnsi="Tahoma"/>
          <w:b/>
          <w:u w:val="single"/>
        </w:rPr>
        <w:t>What was it like to be saved at my age?</w:t>
      </w:r>
      <w:r w:rsidRPr="00D876EE">
        <w:rPr>
          <w:rFonts w:ascii="Tahoma" w:hAnsi="Tahoma"/>
          <w:b/>
        </w:rPr>
        <w:t xml:space="preserve"> </w:t>
      </w:r>
      <w:r w:rsidR="004879EE" w:rsidRPr="00D876EE">
        <w:rPr>
          <w:rFonts w:ascii="Tahoma" w:hAnsi="Tahoma"/>
          <w:b/>
        </w:rPr>
        <w:t xml:space="preserve">What did God do for you then? </w:t>
      </w:r>
      <w:r w:rsidRPr="00D876EE">
        <w:rPr>
          <w:rFonts w:ascii="Tahoma" w:hAnsi="Tahoma"/>
          <w:b/>
        </w:rPr>
        <w:t>What encouraged you? Helped you? Sustained you? Strengthened you? What advice would you give to myself and others saved at this age?”</w:t>
      </w:r>
    </w:p>
    <w:p w14:paraId="73E24601" w14:textId="77777777" w:rsidR="005D3C5B" w:rsidRPr="00D876EE" w:rsidRDefault="005D3C5B" w:rsidP="005D3C5B">
      <w:pPr>
        <w:pStyle w:val="Header"/>
        <w:rPr>
          <w:rFonts w:ascii="Tahoma" w:hAnsi="Tahoma"/>
          <w:b/>
        </w:rPr>
      </w:pPr>
    </w:p>
    <w:p w14:paraId="4AA48C66" w14:textId="77777777" w:rsidR="00732DF3" w:rsidRPr="00D876EE" w:rsidRDefault="005D3C5B" w:rsidP="005D3C5B">
      <w:pPr>
        <w:pStyle w:val="Header"/>
        <w:rPr>
          <w:rFonts w:ascii="Tahoma" w:hAnsi="Tahoma"/>
        </w:rPr>
      </w:pPr>
      <w:r w:rsidRPr="00D876EE">
        <w:rPr>
          <w:rFonts w:ascii="Tahoma" w:hAnsi="Tahoma"/>
        </w:rPr>
        <w:t>Then, find someone younger than yo</w:t>
      </w:r>
      <w:r w:rsidR="00732DF3" w:rsidRPr="00D876EE">
        <w:rPr>
          <w:rFonts w:ascii="Tahoma" w:hAnsi="Tahoma"/>
        </w:rPr>
        <w:t>u at whose age you were saved</w:t>
      </w:r>
      <w:r w:rsidRPr="00D876EE">
        <w:rPr>
          <w:rFonts w:ascii="Tahoma" w:hAnsi="Tahoma"/>
        </w:rPr>
        <w:t>. For example, if you</w:t>
      </w:r>
      <w:r w:rsidR="00732DF3" w:rsidRPr="00D876EE">
        <w:rPr>
          <w:rFonts w:ascii="Tahoma" w:hAnsi="Tahoma"/>
        </w:rPr>
        <w:t>’re 25 and you</w:t>
      </w:r>
      <w:r w:rsidRPr="00D876EE">
        <w:rPr>
          <w:rFonts w:ascii="Tahoma" w:hAnsi="Tahoma"/>
        </w:rPr>
        <w:t xml:space="preserve"> got saved at 10, find someone between 10 </w:t>
      </w:r>
      <w:r w:rsidR="00732DF3" w:rsidRPr="00D876EE">
        <w:rPr>
          <w:rFonts w:ascii="Tahoma" w:hAnsi="Tahoma"/>
        </w:rPr>
        <w:t xml:space="preserve">and 24. You’re 19 and you got saved at 15? Find someone between 15 and 18. </w:t>
      </w:r>
      <w:r w:rsidR="00D876EE">
        <w:rPr>
          <w:rFonts w:ascii="Tahoma" w:hAnsi="Tahoma"/>
        </w:rPr>
        <w:t xml:space="preserve">Approach </w:t>
      </w:r>
      <w:r w:rsidR="00732DF3" w:rsidRPr="00D876EE">
        <w:rPr>
          <w:rFonts w:ascii="Tahoma" w:hAnsi="Tahoma"/>
        </w:rPr>
        <w:t xml:space="preserve">them and encourage them about being saved at their age. </w:t>
      </w:r>
      <w:r w:rsidR="00732DF3" w:rsidRPr="00D876EE">
        <w:rPr>
          <w:rFonts w:ascii="Tahoma" w:hAnsi="Tahoma"/>
          <w:u w:val="single"/>
        </w:rPr>
        <w:t>“I remember what it was like being saved at your age…”</w:t>
      </w:r>
      <w:r w:rsidR="00732DF3" w:rsidRPr="00D876EE">
        <w:rPr>
          <w:rFonts w:ascii="Tahoma" w:hAnsi="Tahoma"/>
        </w:rPr>
        <w:t xml:space="preserve"> might be how you start the conversation. </w:t>
      </w:r>
      <w:r w:rsidR="00732DF3" w:rsidRPr="00D876EE">
        <w:rPr>
          <w:rFonts w:ascii="Tahoma" w:hAnsi="Tahoma"/>
          <w:b/>
        </w:rPr>
        <w:t>Give them a scripture, share a testimony, tell them what you’ve learned since then, whatever you feel comfortable with – just let them know they can make it!</w:t>
      </w:r>
      <w:r w:rsidR="00732DF3" w:rsidRPr="00D876EE">
        <w:rPr>
          <w:rFonts w:ascii="Tahoma" w:hAnsi="Tahoma"/>
        </w:rPr>
        <w:t xml:space="preserve"> You could answer the questions that you posed from the first half of the challenge.</w:t>
      </w:r>
    </w:p>
    <w:p w14:paraId="25AAFE99" w14:textId="77777777" w:rsidR="00732DF3" w:rsidRPr="00D876EE" w:rsidRDefault="00732DF3" w:rsidP="005D3C5B">
      <w:pPr>
        <w:pStyle w:val="Header"/>
        <w:rPr>
          <w:rFonts w:ascii="Tahoma" w:hAnsi="Tahoma"/>
        </w:rPr>
      </w:pPr>
    </w:p>
    <w:p w14:paraId="2BF5E962" w14:textId="77777777" w:rsidR="00732DF3" w:rsidRPr="00D876EE" w:rsidRDefault="00732DF3" w:rsidP="005D3C5B">
      <w:pPr>
        <w:pStyle w:val="Header"/>
        <w:rPr>
          <w:rFonts w:ascii="Tahoma" w:hAnsi="Tahoma"/>
        </w:rPr>
      </w:pPr>
      <w:r w:rsidRPr="00D876EE">
        <w:rPr>
          <w:rFonts w:ascii="Tahoma" w:hAnsi="Tahoma"/>
        </w:rPr>
        <w:t>Describe the two conversations below.</w:t>
      </w:r>
    </w:p>
    <w:p w14:paraId="1407181D" w14:textId="77777777" w:rsidR="00732DF3" w:rsidRDefault="00732DF3" w:rsidP="005D3C5B">
      <w:pPr>
        <w:pStyle w:val="Header"/>
      </w:pPr>
    </w:p>
    <w:p w14:paraId="6F34DD42" w14:textId="77777777" w:rsidR="005D3C5B" w:rsidRPr="005D3C5B" w:rsidRDefault="00732DF3" w:rsidP="00732DF3">
      <w:pPr>
        <w:spacing w:line="360" w:lineRule="auto"/>
        <w:rPr>
          <w:sz w:val="56"/>
          <w:u w:val="single"/>
        </w:rPr>
      </w:pPr>
      <w:r w:rsidRPr="00732DF3">
        <w:rPr>
          <w:rFonts w:ascii="Noteworthy Light" w:hAnsi="Noteworthy Light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EE">
        <w:rPr>
          <w:rFonts w:ascii="Noteworthy Light" w:hAnsi="Noteworthy Light"/>
          <w:sz w:val="28"/>
        </w:rPr>
        <w:t>__________________________________________________________</w:t>
      </w:r>
      <w:r w:rsidR="00D876EE">
        <w:rPr>
          <w:rFonts w:ascii="Noteworthy Light" w:hAnsi="Noteworthy Light"/>
          <w:sz w:val="28"/>
        </w:rPr>
        <w:t>________________________________________</w:t>
      </w:r>
    </w:p>
    <w:sectPr w:rsidR="005D3C5B" w:rsidRPr="005D3C5B" w:rsidSect="00D876EE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71F23" w14:textId="77777777" w:rsidR="004A4D80" w:rsidRDefault="004A4D80">
      <w:r>
        <w:separator/>
      </w:r>
    </w:p>
  </w:endnote>
  <w:endnote w:type="continuationSeparator" w:id="0">
    <w:p w14:paraId="48B917A6" w14:textId="77777777" w:rsidR="004A4D80" w:rsidRDefault="004A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EC2E6" w14:textId="77777777" w:rsidR="004A4D80" w:rsidRDefault="004A4D80">
      <w:r>
        <w:separator/>
      </w:r>
    </w:p>
  </w:footnote>
  <w:footnote w:type="continuationSeparator" w:id="0">
    <w:p w14:paraId="3EDACA4B" w14:textId="77777777" w:rsidR="004A4D80" w:rsidRDefault="004A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AB46" w14:textId="77777777" w:rsidR="004879EE" w:rsidRPr="00D876EE" w:rsidRDefault="004879EE" w:rsidP="005D3C5B">
    <w:pPr>
      <w:pStyle w:val="Header"/>
      <w:jc w:val="right"/>
      <w:rPr>
        <w:rFonts w:ascii="Tahoma" w:hAnsi="Tahoma"/>
        <w:sz w:val="22"/>
      </w:rPr>
    </w:pPr>
    <w:r w:rsidRPr="00D876EE">
      <w:rPr>
        <w:rFonts w:ascii="Tahoma" w:hAnsi="Tahoma"/>
        <w:sz w:val="22"/>
      </w:rPr>
      <w:t>Name_____________________________________</w:t>
    </w:r>
  </w:p>
  <w:p w14:paraId="491399EF" w14:textId="246C3F9C" w:rsidR="004879EE" w:rsidRPr="00D876EE" w:rsidRDefault="004879EE" w:rsidP="005D3C5B">
    <w:pPr>
      <w:pStyle w:val="Header"/>
      <w:jc w:val="right"/>
      <w:rPr>
        <w:rFonts w:ascii="Tahoma" w:hAnsi="Tahom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58AF0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C5B"/>
    <w:rsid w:val="002F6D7A"/>
    <w:rsid w:val="004879EE"/>
    <w:rsid w:val="004A4D80"/>
    <w:rsid w:val="005D3C5B"/>
    <w:rsid w:val="00732DF3"/>
    <w:rsid w:val="00D876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3FE13AC"/>
  <w15:docId w15:val="{D6452BF4-E1FF-9D42-AB02-24373539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013DAD"/>
    <w:pPr>
      <w:keepNext/>
      <w:numPr>
        <w:numId w:val="1"/>
      </w:numPr>
      <w:outlineLvl w:val="0"/>
    </w:pPr>
    <w:rPr>
      <w:rFonts w:ascii="Arial" w:eastAsia="MS Gothic" w:hAnsi="Arial"/>
    </w:rPr>
  </w:style>
  <w:style w:type="paragraph" w:customStyle="1" w:styleId="NoteLevel2">
    <w:name w:val="Note Level 2"/>
    <w:basedOn w:val="Normal"/>
    <w:rsid w:val="00013DAD"/>
    <w:pPr>
      <w:keepNext/>
      <w:numPr>
        <w:ilvl w:val="1"/>
        <w:numId w:val="1"/>
      </w:numPr>
      <w:outlineLvl w:val="1"/>
    </w:pPr>
    <w:rPr>
      <w:rFonts w:ascii="Arial" w:eastAsia="MS Gothic" w:hAnsi="Arial"/>
    </w:rPr>
  </w:style>
  <w:style w:type="paragraph" w:customStyle="1" w:styleId="NoteLevel3">
    <w:name w:val="Note Level 3"/>
    <w:basedOn w:val="Normal"/>
    <w:rsid w:val="00013DAD"/>
    <w:pPr>
      <w:keepNext/>
      <w:numPr>
        <w:ilvl w:val="2"/>
        <w:numId w:val="1"/>
      </w:numPr>
      <w:outlineLvl w:val="2"/>
    </w:pPr>
    <w:rPr>
      <w:rFonts w:ascii="Arial" w:eastAsia="MS Gothic" w:hAnsi="Arial"/>
    </w:rPr>
  </w:style>
  <w:style w:type="paragraph" w:customStyle="1" w:styleId="NoteLevel4">
    <w:name w:val="Note Level 4"/>
    <w:basedOn w:val="Normal"/>
    <w:rsid w:val="00013DAD"/>
    <w:pPr>
      <w:keepNext/>
      <w:numPr>
        <w:ilvl w:val="3"/>
        <w:numId w:val="1"/>
      </w:numPr>
      <w:outlineLvl w:val="3"/>
    </w:pPr>
    <w:rPr>
      <w:rFonts w:ascii="Arial" w:eastAsia="MS Gothic" w:hAnsi="Arial"/>
    </w:rPr>
  </w:style>
  <w:style w:type="paragraph" w:customStyle="1" w:styleId="NoteLevel5">
    <w:name w:val="Note Level 5"/>
    <w:basedOn w:val="Normal"/>
    <w:rsid w:val="00013DAD"/>
    <w:pPr>
      <w:keepNext/>
      <w:numPr>
        <w:ilvl w:val="4"/>
        <w:numId w:val="1"/>
      </w:numPr>
      <w:outlineLvl w:val="4"/>
    </w:pPr>
    <w:rPr>
      <w:rFonts w:ascii="Arial" w:eastAsia="MS Gothic" w:hAnsi="Arial"/>
    </w:rPr>
  </w:style>
  <w:style w:type="paragraph" w:customStyle="1" w:styleId="NoteLevel6">
    <w:name w:val="Note Level 6"/>
    <w:basedOn w:val="Normal"/>
    <w:rsid w:val="00013DAD"/>
    <w:pPr>
      <w:keepNext/>
      <w:numPr>
        <w:ilvl w:val="5"/>
        <w:numId w:val="1"/>
      </w:numPr>
      <w:outlineLvl w:val="5"/>
    </w:pPr>
    <w:rPr>
      <w:rFonts w:ascii="Arial" w:eastAsia="MS Gothic" w:hAnsi="Arial"/>
    </w:rPr>
  </w:style>
  <w:style w:type="paragraph" w:customStyle="1" w:styleId="NoteLevel7">
    <w:name w:val="Note Level 7"/>
    <w:basedOn w:val="Normal"/>
    <w:rsid w:val="00013DAD"/>
    <w:pPr>
      <w:keepNext/>
      <w:numPr>
        <w:ilvl w:val="6"/>
        <w:numId w:val="1"/>
      </w:numPr>
      <w:outlineLvl w:val="6"/>
    </w:pPr>
    <w:rPr>
      <w:rFonts w:ascii="Arial" w:eastAsia="MS Gothic" w:hAnsi="Arial"/>
    </w:rPr>
  </w:style>
  <w:style w:type="paragraph" w:customStyle="1" w:styleId="NoteLevel8">
    <w:name w:val="Note Level 8"/>
    <w:basedOn w:val="Normal"/>
    <w:rsid w:val="00013DAD"/>
    <w:pPr>
      <w:keepNext/>
      <w:numPr>
        <w:ilvl w:val="7"/>
        <w:numId w:val="1"/>
      </w:numPr>
      <w:outlineLvl w:val="7"/>
    </w:pPr>
    <w:rPr>
      <w:rFonts w:ascii="Arial" w:eastAsia="MS Gothic" w:hAnsi="Arial"/>
    </w:rPr>
  </w:style>
  <w:style w:type="paragraph" w:customStyle="1" w:styleId="NoteLevel9">
    <w:name w:val="Note Level 9"/>
    <w:basedOn w:val="Normal"/>
    <w:rsid w:val="00013DAD"/>
    <w:pPr>
      <w:keepNext/>
      <w:numPr>
        <w:ilvl w:val="8"/>
        <w:numId w:val="1"/>
      </w:numPr>
      <w:outlineLvl w:val="8"/>
    </w:pPr>
    <w:rPr>
      <w:rFonts w:ascii="Arial" w:eastAsia="MS Gothic" w:hAnsi="Arial"/>
    </w:rPr>
  </w:style>
  <w:style w:type="paragraph" w:styleId="Header">
    <w:name w:val="header"/>
    <w:basedOn w:val="Normal"/>
    <w:link w:val="HeaderChar"/>
    <w:uiPriority w:val="99"/>
    <w:unhideWhenUsed/>
    <w:rsid w:val="005D3C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C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1489</Characters>
  <Application>Microsoft Office Word</Application>
  <DocSecurity>0</DocSecurity>
  <Lines>12</Lines>
  <Paragraphs>3</Paragraphs>
  <ScaleCrop>false</ScaleCrop>
  <Company>Yale University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LaTisha Campbell</cp:lastModifiedBy>
  <cp:revision>3</cp:revision>
  <dcterms:created xsi:type="dcterms:W3CDTF">2013-09-15T08:53:00Z</dcterms:created>
  <dcterms:modified xsi:type="dcterms:W3CDTF">2021-09-01T15:54:00Z</dcterms:modified>
</cp:coreProperties>
</file>